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color w:val="ffffff"/>
          <w:sz w:val="144"/>
          <w:szCs w:val="144"/>
          <w:highlight w:val="black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ffffff"/>
          <w:sz w:val="144"/>
          <w:szCs w:val="144"/>
          <w:highlight w:val="black"/>
          <w:vertAlign w:val="baseline"/>
          <w:rtl w:val="0"/>
        </w:rPr>
        <w:t xml:space="preserve">จองหนังสือ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color w:val="ffffff"/>
          <w:sz w:val="96"/>
          <w:szCs w:val="96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ffffff"/>
          <w:sz w:val="96"/>
          <w:szCs w:val="96"/>
          <w:highlight w:val="black"/>
          <w:vertAlign w:val="baseline"/>
          <w:rtl w:val="0"/>
        </w:rPr>
        <w:t xml:space="preserve">BOOK YOUR BOOK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72"/>
          <w:szCs w:val="72"/>
          <w:vertAlign w:val="baseline"/>
          <w:rtl w:val="0"/>
        </w:rPr>
        <w:t xml:space="preserve">“PERFORMANCE ART IN THAILAND”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0"/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color w:val="ffffff"/>
          <w:sz w:val="72"/>
          <w:szCs w:val="72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ffffff"/>
          <w:sz w:val="72"/>
          <w:szCs w:val="72"/>
          <w:highlight w:val="black"/>
          <w:vertAlign w:val="baseline"/>
          <w:rtl w:val="0"/>
        </w:rPr>
        <w:t xml:space="preserve">ศิลปะแสดงสดในประเทศไทย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32"/>
          <w:szCs w:val="32"/>
          <w:u w:val="single"/>
          <w:vertAlign w:val="baseline"/>
          <w:rtl w:val="0"/>
        </w:rPr>
        <w:t xml:space="preserve">(bi-lingual, สองภาษา)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color w:val="000000"/>
          <w:sz w:val="52"/>
          <w:szCs w:val="52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52"/>
          <w:szCs w:val="52"/>
          <w:vertAlign w:val="baseline"/>
          <w:rtl w:val="0"/>
        </w:rPr>
        <w:t xml:space="preserve">The first thorough study of performance art in Thailand</w:t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color w:val="000000"/>
          <w:sz w:val="52"/>
          <w:szCs w:val="52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52"/>
          <w:szCs w:val="52"/>
          <w:vertAlign w:val="baseline"/>
          <w:rtl w:val="0"/>
        </w:rPr>
        <w:t xml:space="preserve">Including artists profile and </w:t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color w:val="000000"/>
          <w:sz w:val="72"/>
          <w:szCs w:val="72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72"/>
          <w:szCs w:val="72"/>
          <w:vertAlign w:val="baseline"/>
          <w:rtl w:val="0"/>
        </w:rPr>
        <w:t xml:space="preserve">CD-Rom of Asiatopia 98-04</w:t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color w:val="00000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color w:val="000000"/>
          <w:sz w:val="56"/>
          <w:szCs w:val="56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56"/>
          <w:szCs w:val="56"/>
          <w:vertAlign w:val="baseline"/>
          <w:rtl w:val="0"/>
        </w:rPr>
        <w:t xml:space="preserve">บันทึกประวัติศาสตร์ศิลปะแสดงสด </w:t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color w:val="ffffff"/>
          <w:sz w:val="56"/>
          <w:szCs w:val="56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56"/>
          <w:szCs w:val="56"/>
          <w:vertAlign w:val="baseline"/>
          <w:rtl w:val="0"/>
        </w:rPr>
        <w:t xml:space="preserve">เล่มแรกของประเทศไทย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ahoma" w:cs="Tahoma" w:eastAsia="Tahoma" w:hAnsi="Tahoma"/>
          <w:color w:val="000000"/>
          <w:sz w:val="44"/>
          <w:szCs w:val="4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44"/>
          <w:szCs w:val="44"/>
          <w:vertAlign w:val="baseline"/>
          <w:rtl w:val="0"/>
        </w:rPr>
        <w:t xml:space="preserve">ศึกษา และสำรวจ เพิ่มเติม</w:t>
      </w:r>
    </w:p>
    <w:p w:rsidR="00000000" w:rsidDel="00000000" w:rsidP="00000000" w:rsidRDefault="00000000" w:rsidRPr="00000000" w14:paraId="0000000F">
      <w:pPr>
        <w:jc w:val="center"/>
        <w:rPr>
          <w:rFonts w:ascii="Tahoma" w:cs="Tahoma" w:eastAsia="Tahoma" w:hAnsi="Tahoma"/>
          <w:color w:val="000000"/>
          <w:sz w:val="44"/>
          <w:szCs w:val="4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44"/>
          <w:szCs w:val="44"/>
          <w:vertAlign w:val="baseline"/>
          <w:rtl w:val="0"/>
        </w:rPr>
        <w:t xml:space="preserve">จากการสัมมนาครั้งนี้ </w:t>
      </w:r>
    </w:p>
    <w:p w:rsidR="00000000" w:rsidDel="00000000" w:rsidP="00000000" w:rsidRDefault="00000000" w:rsidRPr="00000000" w14:paraId="00000010">
      <w:pPr>
        <w:jc w:val="center"/>
        <w:rPr>
          <w:rFonts w:ascii="Tahoma" w:cs="Tahoma" w:eastAsia="Tahoma" w:hAnsi="Tahoma"/>
          <w:color w:val="000000"/>
          <w:sz w:val="44"/>
          <w:szCs w:val="4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44"/>
          <w:szCs w:val="44"/>
          <w:vertAlign w:val="baseline"/>
          <w:rtl w:val="0"/>
        </w:rPr>
        <w:t xml:space="preserve">ตลอดจนประวัติศิลปินแสดงสดของไทย และ </w:t>
      </w:r>
    </w:p>
    <w:p w:rsidR="00000000" w:rsidDel="00000000" w:rsidP="00000000" w:rsidRDefault="00000000" w:rsidRPr="00000000" w14:paraId="00000011">
      <w:pPr>
        <w:jc w:val="center"/>
        <w:rPr>
          <w:rFonts w:ascii="Tahoma" w:cs="Tahoma" w:eastAsia="Tahoma" w:hAnsi="Tahoma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44"/>
          <w:szCs w:val="44"/>
          <w:vertAlign w:val="baseline"/>
          <w:rtl w:val="0"/>
        </w:rPr>
        <w:t xml:space="preserve">ซีดีรอม เอเชียโทเปีย 6 ปี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SJSC5MDofUjHopxgb+ngzE2IA==">CgMxLjA4AHIhMWI0RjN5MmV4WWZxZHJCVkFIa0llUlpLdWRBcHZCSWhi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2005-03-10T02:40:00Z</dcterms:created>
  <dc:creator>Badgirls1</dc:creator>
</cp:coreProperties>
</file>